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A9F" w:rsidRPr="00C53A21" w:rsidRDefault="003B6833" w:rsidP="003B68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6833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80810" cy="8988022"/>
            <wp:effectExtent l="0" t="0" r="0" b="3810"/>
            <wp:docPr id="1" name="Рисунок 1" descr="C:\Users\Rise\Desktop\о комиссии по урегулир спор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se\Desktop\о комиссии по урегулир споров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88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833" w:rsidRDefault="003B6833" w:rsidP="00C53A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833" w:rsidRDefault="003B6833" w:rsidP="00C53A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7A9F" w:rsidRPr="00C53A21" w:rsidRDefault="001C7A9F" w:rsidP="00C53A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53A21">
        <w:rPr>
          <w:rFonts w:ascii="Times New Roman" w:hAnsi="Times New Roman" w:cs="Times New Roman"/>
          <w:sz w:val="24"/>
          <w:szCs w:val="24"/>
        </w:rPr>
        <w:lastRenderedPageBreak/>
        <w:t>2.5. Рекомендовать, приостанавливать или отменять ранее принятое решение на основании проведенного изучения при согласии конфликтующих сторон.</w:t>
      </w:r>
    </w:p>
    <w:p w:rsidR="001C7A9F" w:rsidRPr="00C53A21" w:rsidRDefault="001C7A9F" w:rsidP="00C53A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3A21">
        <w:rPr>
          <w:rFonts w:ascii="Times New Roman" w:hAnsi="Times New Roman" w:cs="Times New Roman"/>
          <w:sz w:val="24"/>
          <w:szCs w:val="24"/>
        </w:rPr>
        <w:t>2.6. Вносить предложения по изменению локальных актов образовательного учреждения.</w:t>
      </w:r>
    </w:p>
    <w:p w:rsidR="001C7A9F" w:rsidRDefault="001C7A9F" w:rsidP="00C53A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3A21">
        <w:rPr>
          <w:rFonts w:ascii="Times New Roman" w:hAnsi="Times New Roman" w:cs="Times New Roman"/>
          <w:sz w:val="24"/>
          <w:szCs w:val="24"/>
        </w:rPr>
        <w:t>2.7. Рекомендовать изменения в локальных актах с целью демократизации основ управления МБУ ДО «ДШИ» или расширения прав обучающихся.</w:t>
      </w:r>
    </w:p>
    <w:p w:rsidR="00C53A21" w:rsidRPr="00C53A21" w:rsidRDefault="00C53A21" w:rsidP="00C53A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7A9F" w:rsidRPr="00C53A21" w:rsidRDefault="001C7A9F" w:rsidP="00C53A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A21">
        <w:rPr>
          <w:rFonts w:ascii="Times New Roman" w:hAnsi="Times New Roman" w:cs="Times New Roman"/>
          <w:b/>
          <w:sz w:val="24"/>
          <w:szCs w:val="24"/>
        </w:rPr>
        <w:t>3. Члены конфликтной комиссии обязаны:</w:t>
      </w:r>
    </w:p>
    <w:p w:rsidR="001C7A9F" w:rsidRPr="00C53A21" w:rsidRDefault="001C7A9F" w:rsidP="00C53A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3A21">
        <w:rPr>
          <w:rFonts w:ascii="Times New Roman" w:hAnsi="Times New Roman" w:cs="Times New Roman"/>
          <w:sz w:val="24"/>
          <w:szCs w:val="24"/>
        </w:rPr>
        <w:t>-присутствовать на заседаниях комиссии;</w:t>
      </w:r>
    </w:p>
    <w:p w:rsidR="001C7A9F" w:rsidRPr="00C53A21" w:rsidRDefault="001C7A9F" w:rsidP="00C53A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3A21">
        <w:rPr>
          <w:rFonts w:ascii="Times New Roman" w:hAnsi="Times New Roman" w:cs="Times New Roman"/>
          <w:sz w:val="24"/>
          <w:szCs w:val="24"/>
        </w:rPr>
        <w:t>-принимать активное участие в рассмотрении поданных заявлении;</w:t>
      </w:r>
    </w:p>
    <w:p w:rsidR="001C7A9F" w:rsidRPr="00C53A21" w:rsidRDefault="001C7A9F" w:rsidP="00C53A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3A21">
        <w:rPr>
          <w:rFonts w:ascii="Times New Roman" w:hAnsi="Times New Roman" w:cs="Times New Roman"/>
          <w:sz w:val="24"/>
          <w:szCs w:val="24"/>
        </w:rPr>
        <w:t>-на получение необходимых консультаций различных специалистов и учреждений по вопросам оценивания работ и выступлений выпускников;</w:t>
      </w:r>
    </w:p>
    <w:p w:rsidR="001C7A9F" w:rsidRPr="00C53A21" w:rsidRDefault="001C7A9F" w:rsidP="00C53A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3A21">
        <w:rPr>
          <w:rFonts w:ascii="Times New Roman" w:hAnsi="Times New Roman" w:cs="Times New Roman"/>
          <w:sz w:val="24"/>
          <w:szCs w:val="24"/>
        </w:rPr>
        <w:t>-принимать решение по заявленному вопросу открытым голосованием (решение считается принятым, если за него проголосовало большинство членов комиссии при присутствии не менее двух третей ее членов);</w:t>
      </w:r>
    </w:p>
    <w:p w:rsidR="001C7A9F" w:rsidRPr="00C53A21" w:rsidRDefault="001C7A9F" w:rsidP="00C53A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3A21">
        <w:rPr>
          <w:rFonts w:ascii="Times New Roman" w:hAnsi="Times New Roman" w:cs="Times New Roman"/>
          <w:sz w:val="24"/>
          <w:szCs w:val="24"/>
        </w:rPr>
        <w:t>-принимать решение своевременно, если не оговорены дополнительные сроки рассмотрения заявления;</w:t>
      </w:r>
    </w:p>
    <w:p w:rsidR="001C7A9F" w:rsidRDefault="001C7A9F" w:rsidP="00C53A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3A21">
        <w:rPr>
          <w:rFonts w:ascii="Times New Roman" w:hAnsi="Times New Roman" w:cs="Times New Roman"/>
          <w:sz w:val="24"/>
          <w:szCs w:val="24"/>
        </w:rPr>
        <w:t>-давать обоснованный ответ заявителю в устной или письменной форме в соответствии с пожеланием заявителя.</w:t>
      </w:r>
    </w:p>
    <w:p w:rsidR="00C53A21" w:rsidRPr="00C53A21" w:rsidRDefault="00C53A21" w:rsidP="00C53A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7A9F" w:rsidRPr="00C53A21" w:rsidRDefault="001C7A9F" w:rsidP="006069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A21">
        <w:rPr>
          <w:rFonts w:ascii="Times New Roman" w:hAnsi="Times New Roman" w:cs="Times New Roman"/>
          <w:b/>
          <w:sz w:val="24"/>
          <w:szCs w:val="24"/>
        </w:rPr>
        <w:t>4. Организационная деятельность конфликтной комиссии.</w:t>
      </w:r>
    </w:p>
    <w:p w:rsidR="001C7A9F" w:rsidRPr="00C53A21" w:rsidRDefault="001C7A9F" w:rsidP="006069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3A21">
        <w:rPr>
          <w:rFonts w:ascii="Times New Roman" w:hAnsi="Times New Roman" w:cs="Times New Roman"/>
          <w:sz w:val="24"/>
          <w:szCs w:val="24"/>
        </w:rPr>
        <w:t xml:space="preserve">      Заседания конфликтной комиссии оформляются протоколом. Утверждение членов комиссии и назначение ее председателя оформляются приказом директора по МБУ ДО «ДШИ». Протоколы заседаний конфликтной комиссии сдаются вместе с отчетом за учебный год и хранятся в документах МБУ ДО «ДШИ» три года.</w:t>
      </w:r>
    </w:p>
    <w:p w:rsidR="0007111B" w:rsidRPr="00C53A21" w:rsidRDefault="0007111B" w:rsidP="00C53A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07111B" w:rsidRPr="00C53A21" w:rsidSect="00606930">
      <w:pgSz w:w="11906" w:h="16838"/>
      <w:pgMar w:top="1134" w:right="707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D304A"/>
    <w:multiLevelType w:val="hybridMultilevel"/>
    <w:tmpl w:val="5B1CC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A9F"/>
    <w:rsid w:val="0007111B"/>
    <w:rsid w:val="001C7A9F"/>
    <w:rsid w:val="003B6833"/>
    <w:rsid w:val="004E46D5"/>
    <w:rsid w:val="00606930"/>
    <w:rsid w:val="00762159"/>
    <w:rsid w:val="00A10986"/>
    <w:rsid w:val="00BA620E"/>
    <w:rsid w:val="00C506E6"/>
    <w:rsid w:val="00C53A21"/>
    <w:rsid w:val="00E8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D736F7-D742-45FD-837F-1AE3A21BB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6D5"/>
  </w:style>
  <w:style w:type="paragraph" w:styleId="1">
    <w:name w:val="heading 1"/>
    <w:basedOn w:val="a"/>
    <w:next w:val="a"/>
    <w:link w:val="10"/>
    <w:uiPriority w:val="9"/>
    <w:qFormat/>
    <w:rsid w:val="004E46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46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6D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E46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E46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No Spacing"/>
    <w:uiPriority w:val="1"/>
    <w:qFormat/>
    <w:rsid w:val="004E46D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C7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7A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6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/Cambria">
      <a:majorFont>
        <a:latin typeface="Calibri" panose="020F0502020204030204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Rise</dc:creator>
  <cp:keywords/>
  <dc:description/>
  <cp:lastModifiedBy>Rise</cp:lastModifiedBy>
  <cp:revision>13</cp:revision>
  <cp:lastPrinted>2019-04-12T12:42:00Z</cp:lastPrinted>
  <dcterms:created xsi:type="dcterms:W3CDTF">2019-01-10T10:57:00Z</dcterms:created>
  <dcterms:modified xsi:type="dcterms:W3CDTF">2019-04-15T12:14:00Z</dcterms:modified>
</cp:coreProperties>
</file>